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3378F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 –</w:t>
      </w:r>
    </w:p>
    <w:p w14:paraId="02677465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586C46" w:rsidRPr="00586C46" w14:paraId="544801D5" w14:textId="77777777" w:rsidTr="001D5AAB">
        <w:trPr>
          <w:trHeight w:val="2176"/>
        </w:trPr>
        <w:tc>
          <w:tcPr>
            <w:tcW w:w="3528" w:type="dxa"/>
            <w:hideMark/>
          </w:tcPr>
          <w:p w14:paraId="55E9070E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Рассмотрено</w:t>
            </w:r>
          </w:p>
          <w:p w14:paraId="67C07F0D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Руководитель ШМО:</w:t>
            </w:r>
          </w:p>
          <w:p w14:paraId="5ED6F3D5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___________/Баранова О.А./</w:t>
            </w:r>
          </w:p>
          <w:p w14:paraId="7755119C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Протокол №</w:t>
            </w:r>
            <w:r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1</w:t>
            </w:r>
          </w:p>
          <w:p w14:paraId="159188B5" w14:textId="516D1E70" w:rsidR="00586C46" w:rsidRPr="00586C46" w:rsidRDefault="00586C46" w:rsidP="00F954C2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«    29 »</w:t>
            </w:r>
            <w:r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      08        </w:t>
            </w:r>
            <w:r w:rsidR="002D7F66">
              <w:rPr>
                <w:rFonts w:ascii="Times New Roman" w:eastAsia="Calibri" w:hAnsi="Times New Roman" w:cs="Times New Roman"/>
                <w:lang w:eastAsia="en-US"/>
              </w:rPr>
              <w:t>202</w:t>
            </w:r>
            <w:r w:rsidR="00F954C2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586C46">
              <w:rPr>
                <w:rFonts w:ascii="Times New Roman" w:eastAsia="Calibri" w:hAnsi="Times New Roman" w:cs="Times New Roman"/>
                <w:lang w:eastAsia="en-US"/>
              </w:rPr>
              <w:t>г.</w:t>
            </w:r>
          </w:p>
        </w:tc>
        <w:tc>
          <w:tcPr>
            <w:tcW w:w="3240" w:type="dxa"/>
            <w:hideMark/>
          </w:tcPr>
          <w:p w14:paraId="0B364520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>Согласовано</w:t>
            </w:r>
          </w:p>
          <w:p w14:paraId="3C068709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Зам. директора по УВР</w:t>
            </w:r>
          </w:p>
          <w:p w14:paraId="617736C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__________/Бородина Е. В./</w:t>
            </w:r>
          </w:p>
          <w:p w14:paraId="357CD685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428" w:type="dxa"/>
          </w:tcPr>
          <w:p w14:paraId="113E739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Утверждаю</w:t>
            </w:r>
          </w:p>
          <w:p w14:paraId="23E49E47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Директор</w:t>
            </w:r>
          </w:p>
          <w:p w14:paraId="1498D566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МБОУ СОШ №33г. Орла</w:t>
            </w:r>
          </w:p>
          <w:p w14:paraId="463F6818" w14:textId="77777777" w:rsidR="00586C46" w:rsidRPr="00586C46" w:rsidRDefault="00586C46" w:rsidP="00586C4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    __________/Зубцова Н.И./</w:t>
            </w:r>
          </w:p>
          <w:p w14:paraId="098949D9" w14:textId="61DAF363" w:rsidR="00586C46" w:rsidRPr="00586C46" w:rsidRDefault="002D7F6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Приказ № __47-Д</w:t>
            </w:r>
            <w:r w:rsidR="00586C46" w:rsidRPr="00586C46">
              <w:rPr>
                <w:rFonts w:ascii="Times New Roman" w:eastAsia="Calibri" w:hAnsi="Times New Roman" w:cs="Times New Roman"/>
                <w:lang w:eastAsia="en-US"/>
              </w:rPr>
              <w:t>___</w:t>
            </w:r>
          </w:p>
          <w:p w14:paraId="72E2B73C" w14:textId="6B780D44" w:rsidR="00586C46" w:rsidRPr="00586C46" w:rsidRDefault="002D7F66" w:rsidP="00586C46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u w:val="single"/>
                <w:lang w:eastAsia="en-US"/>
              </w:rPr>
              <w:t>«     0</w:t>
            </w:r>
            <w:r w:rsidR="00F954C2">
              <w:rPr>
                <w:rFonts w:ascii="Times New Roman" w:eastAsia="Calibri" w:hAnsi="Times New Roman" w:cs="Times New Roman"/>
                <w:u w:val="single"/>
                <w:lang w:eastAsia="en-US"/>
              </w:rPr>
              <w:t>2  »      09         2024</w:t>
            </w:r>
            <w:r w:rsidR="00586C46"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>г.</w:t>
            </w:r>
          </w:p>
          <w:p w14:paraId="7E9C7BD8" w14:textId="77777777" w:rsidR="00586C46" w:rsidRPr="00586C46" w:rsidRDefault="00586C46" w:rsidP="00586C4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697B25AA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75D8ABDE" w14:textId="77777777" w:rsid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2BB6868" w14:textId="0D4D9EFB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Программа элективного курса</w:t>
      </w:r>
    </w:p>
    <w:p w14:paraId="6AA0FD53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«Практикум по решению задач по математике».</w:t>
      </w:r>
    </w:p>
    <w:p w14:paraId="3D23450D" w14:textId="7EBC8185" w:rsidR="00586C46" w:rsidRPr="00586C46" w:rsidRDefault="00FF5CEC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(10-11</w:t>
      </w:r>
      <w:r w:rsidR="00586C46"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класс, 68 часов).</w:t>
      </w:r>
    </w:p>
    <w:p w14:paraId="3460CA11" w14:textId="163CE553" w:rsidR="00586C46" w:rsidRPr="00586C46" w:rsidRDefault="00586C46" w:rsidP="004574EB">
      <w:pPr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329E009B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6C940C1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1755AA2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2EBBB9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C6176BF" w14:textId="0E229EB2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Составила: Баранова О. А., </w:t>
      </w:r>
    </w:p>
    <w:p w14:paraId="42157E7D" w14:textId="77777777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учитель математики. </w:t>
      </w:r>
    </w:p>
    <w:p w14:paraId="0034C9D1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BA0C403" w14:textId="6D08FFE3" w:rsidR="00586C46" w:rsidRPr="00586C46" w:rsidRDefault="00586C46" w:rsidP="00586C46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14:paraId="318C5FA9" w14:textId="77777777" w:rsidR="00586C46" w:rsidRPr="00586C46" w:rsidRDefault="00586C46" w:rsidP="00586C46">
      <w:pPr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713EB58D" w14:textId="77777777" w:rsidR="00586C46" w:rsidRPr="00586C46" w:rsidRDefault="00586C46" w:rsidP="00586C46">
      <w:pPr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77A1E70E" w14:textId="77777777" w:rsidR="00F954C2" w:rsidRDefault="00F954C2" w:rsidP="00586C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126432329"/>
      <w:bookmarkStart w:id="1" w:name="_Hlk127719442"/>
      <w:bookmarkStart w:id="2" w:name="_Hlk126432449"/>
    </w:p>
    <w:p w14:paraId="43808DA5" w14:textId="1F205A01" w:rsidR="004F5000" w:rsidRPr="00586C46" w:rsidRDefault="004F5000" w:rsidP="00586C4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3" w:name="_GoBack"/>
      <w:bookmarkEnd w:id="3"/>
      <w:r>
        <w:rPr>
          <w:rFonts w:ascii="Times New Roman" w:hAnsi="Times New Roman" w:cs="Times New Roman"/>
          <w:b/>
          <w:sz w:val="32"/>
          <w:szCs w:val="32"/>
        </w:rPr>
        <w:lastRenderedPageBreak/>
        <w:t>Программа элективного курса</w:t>
      </w:r>
    </w:p>
    <w:p w14:paraId="35C6D21A" w14:textId="77777777" w:rsidR="004F5000" w:rsidRDefault="004F5000" w:rsidP="004F5000">
      <w:pPr>
        <w:tabs>
          <w:tab w:val="left" w:pos="14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«Практикум по решению задач по математике».</w:t>
      </w:r>
    </w:p>
    <w:p w14:paraId="2776FD26" w14:textId="7316B7CD" w:rsidR="004F5000" w:rsidRDefault="000552A7" w:rsidP="004F5000">
      <w:pPr>
        <w:tabs>
          <w:tab w:val="left" w:pos="320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D7F66">
        <w:rPr>
          <w:rFonts w:ascii="Times New Roman" w:hAnsi="Times New Roman" w:cs="Times New Roman"/>
          <w:b/>
          <w:sz w:val="32"/>
          <w:szCs w:val="32"/>
        </w:rPr>
        <w:t>10-</w:t>
      </w:r>
      <w:r>
        <w:rPr>
          <w:rFonts w:ascii="Times New Roman" w:hAnsi="Times New Roman" w:cs="Times New Roman"/>
          <w:b/>
          <w:sz w:val="32"/>
          <w:szCs w:val="32"/>
        </w:rPr>
        <w:t>11</w:t>
      </w:r>
      <w:r w:rsidR="004F5000">
        <w:rPr>
          <w:rFonts w:ascii="Times New Roman" w:hAnsi="Times New Roman" w:cs="Times New Roman"/>
          <w:b/>
          <w:sz w:val="32"/>
          <w:szCs w:val="32"/>
        </w:rPr>
        <w:t xml:space="preserve"> класс, 68 часов</w:t>
      </w:r>
      <w:r w:rsidR="002D7F66">
        <w:rPr>
          <w:rFonts w:ascii="Times New Roman" w:hAnsi="Times New Roman" w:cs="Times New Roman"/>
          <w:b/>
          <w:sz w:val="32"/>
          <w:szCs w:val="32"/>
        </w:rPr>
        <w:t xml:space="preserve"> за год</w:t>
      </w:r>
      <w:r w:rsidR="004F5000">
        <w:rPr>
          <w:rFonts w:ascii="Times New Roman" w:hAnsi="Times New Roman" w:cs="Times New Roman"/>
          <w:b/>
          <w:sz w:val="32"/>
          <w:szCs w:val="32"/>
        </w:rPr>
        <w:t>).</w:t>
      </w:r>
    </w:p>
    <w:bookmarkEnd w:id="0"/>
    <w:p w14:paraId="1ADA5C25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End w:id="1"/>
    <w:p w14:paraId="460DB9E7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14:paraId="17A1B12E" w14:textId="75A161C8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A827C9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, как и вся математика, является интегрированным по своему содержанию. Теоретической основой для него служит школьный курс «Алгебра и начала анализа», который изучается в 10-11 классах и «Геометрия» 7 -11 кл. Кроме того, используются сведения из других школьных учебников, учебных пособий, учебно-методической литературы, пособий для подготовки к ЕГЭ. </w:t>
      </w:r>
    </w:p>
    <w:p w14:paraId="3116F885" w14:textId="0CCD865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Основная задача данного </w:t>
      </w:r>
      <w:r w:rsidR="00A827C9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– помочь учащимся освежить в памяти изученный материал школьного курса математики и подготовить их к сдаче единого государственного экзамена. </w:t>
      </w:r>
    </w:p>
    <w:p w14:paraId="5948D2B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Наряду с решением основной задачи цель данного предмета – дать учащимся, проявляющим интерес к математике, возможность углубленного изучения основного курса путем рассмотрения задач, требующих нестандартного подхода при своем решении. Другой важной целью является формирование мировоззрения учащихся, развитие их логического и творческого мышления.</w:t>
      </w:r>
    </w:p>
    <w:p w14:paraId="59C9A75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Достижению этих целей служат специально подобранные задачи, решая которые школьники получают уверенность в своих силах, стремление преодолевать трудности, воспитывают волю и приобретают критическое мышление, повышают самооценку в данном виде деятельности.</w:t>
      </w:r>
    </w:p>
    <w:p w14:paraId="282609D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 тренировочные упражнения разбиты на 8 блоков: </w:t>
      </w:r>
    </w:p>
    <w:p w14:paraId="5654C816" w14:textId="71838209" w:rsidR="004F5000" w:rsidRDefault="004F5000" w:rsidP="00861C4E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«Текстовые задачи», «</w:t>
      </w:r>
      <w:r w:rsidR="000161B6">
        <w:rPr>
          <w:rFonts w:ascii="Times New Roman" w:hAnsi="Times New Roman" w:cs="Times New Roman"/>
          <w:sz w:val="28"/>
          <w:szCs w:val="28"/>
        </w:rPr>
        <w:t>Задачи по</w:t>
      </w:r>
      <w:r>
        <w:rPr>
          <w:rFonts w:ascii="Times New Roman" w:hAnsi="Times New Roman" w:cs="Times New Roman"/>
          <w:sz w:val="28"/>
          <w:szCs w:val="28"/>
        </w:rPr>
        <w:t xml:space="preserve"> планиметрии», «Тригонометрические функции», «Производная и её применение», «Показательная и логарифмическая функции</w:t>
      </w:r>
      <w:r w:rsidR="006723E1">
        <w:rPr>
          <w:rFonts w:ascii="Times New Roman" w:hAnsi="Times New Roman" w:cs="Times New Roman"/>
          <w:sz w:val="28"/>
          <w:szCs w:val="28"/>
        </w:rPr>
        <w:t>, решение уравнений и неравенств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161B6">
        <w:rPr>
          <w:rFonts w:ascii="Times New Roman" w:hAnsi="Times New Roman" w:cs="Times New Roman"/>
          <w:sz w:val="28"/>
          <w:szCs w:val="28"/>
        </w:rPr>
        <w:t>«Задачи</w:t>
      </w:r>
      <w:r>
        <w:rPr>
          <w:rFonts w:ascii="Times New Roman" w:hAnsi="Times New Roman" w:cs="Times New Roman"/>
          <w:sz w:val="28"/>
          <w:szCs w:val="28"/>
        </w:rPr>
        <w:t xml:space="preserve"> по стереометрии», «Решение </w:t>
      </w:r>
      <w:r w:rsidR="000161B6">
        <w:rPr>
          <w:rFonts w:ascii="Times New Roman" w:hAnsi="Times New Roman" w:cs="Times New Roman"/>
          <w:sz w:val="28"/>
          <w:szCs w:val="28"/>
        </w:rPr>
        <w:t>уравнений с</w:t>
      </w:r>
      <w:r w:rsidR="00861C4E">
        <w:rPr>
          <w:rFonts w:ascii="Times New Roman" w:hAnsi="Times New Roman" w:cs="Times New Roman"/>
          <w:sz w:val="28"/>
          <w:szCs w:val="28"/>
        </w:rPr>
        <w:t xml:space="preserve"> параметрами и модулями», «Итоговое повторение».</w:t>
      </w:r>
    </w:p>
    <w:p w14:paraId="0D8CD04F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каждом блоке предлагаются задачи с кратким и развернутым ответом.</w:t>
      </w:r>
    </w:p>
    <w:p w14:paraId="6E2011C8" w14:textId="2A2EABCA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Важным условием правильной организации учебного процесса является выбор учителем рациональной системой методов и </w:t>
      </w:r>
      <w:r w:rsidR="000161B6">
        <w:rPr>
          <w:rFonts w:ascii="Times New Roman" w:hAnsi="Times New Roman" w:cs="Times New Roman"/>
          <w:sz w:val="28"/>
          <w:szCs w:val="28"/>
        </w:rPr>
        <w:t>приёмов обучения</w:t>
      </w:r>
      <w:r>
        <w:rPr>
          <w:rFonts w:ascii="Times New Roman" w:hAnsi="Times New Roman" w:cs="Times New Roman"/>
          <w:sz w:val="28"/>
          <w:szCs w:val="28"/>
        </w:rPr>
        <w:t xml:space="preserve"> с учетом уровня их математической подготовки, развития </w:t>
      </w:r>
      <w:r w:rsidR="000161B6">
        <w:rPr>
          <w:rFonts w:ascii="Times New Roman" w:hAnsi="Times New Roman" w:cs="Times New Roman"/>
          <w:sz w:val="28"/>
          <w:szCs w:val="28"/>
        </w:rPr>
        <w:t>обще учебных</w:t>
      </w:r>
      <w:r>
        <w:rPr>
          <w:rFonts w:ascii="Times New Roman" w:hAnsi="Times New Roman" w:cs="Times New Roman"/>
          <w:sz w:val="28"/>
          <w:szCs w:val="28"/>
        </w:rPr>
        <w:t xml:space="preserve"> умений.</w:t>
      </w:r>
    </w:p>
    <w:p w14:paraId="5F571081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Предлагаемую программу можно использовать как в полном, так и в сокращенном варианте.</w:t>
      </w:r>
    </w:p>
    <w:p w14:paraId="2A20FF9A" w14:textId="4B09AE6D" w:rsidR="004F5000" w:rsidRDefault="004F5000" w:rsidP="004F5000">
      <w:pPr>
        <w:tabs>
          <w:tab w:val="left" w:pos="32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регионального </w:t>
      </w:r>
      <w:r w:rsidR="00A827C9">
        <w:rPr>
          <w:rFonts w:ascii="Times New Roman" w:hAnsi="Times New Roman" w:cs="Times New Roman"/>
          <w:sz w:val="28"/>
          <w:szCs w:val="28"/>
        </w:rPr>
        <w:t>учебного курса</w:t>
      </w:r>
      <w:r w:rsidR="000161B6">
        <w:rPr>
          <w:rFonts w:ascii="Times New Roman" w:hAnsi="Times New Roman" w:cs="Times New Roman"/>
          <w:sz w:val="28"/>
          <w:szCs w:val="28"/>
        </w:rPr>
        <w:t xml:space="preserve"> «Практикум</w:t>
      </w:r>
      <w:r>
        <w:rPr>
          <w:rFonts w:ascii="Times New Roman" w:hAnsi="Times New Roman" w:cs="Times New Roman"/>
          <w:sz w:val="28"/>
          <w:szCs w:val="28"/>
        </w:rPr>
        <w:t xml:space="preserve"> по решению задач по математике» в 10-11 классах рассчитана на 136 </w:t>
      </w:r>
      <w:r w:rsidR="000161B6">
        <w:rPr>
          <w:rFonts w:ascii="Times New Roman" w:hAnsi="Times New Roman" w:cs="Times New Roman"/>
          <w:sz w:val="28"/>
          <w:szCs w:val="28"/>
        </w:rPr>
        <w:t>часов (</w:t>
      </w:r>
      <w:r>
        <w:rPr>
          <w:rFonts w:ascii="Times New Roman" w:hAnsi="Times New Roman" w:cs="Times New Roman"/>
          <w:sz w:val="28"/>
          <w:szCs w:val="28"/>
        </w:rPr>
        <w:t>2 часа в неделю) из части, формируемой участниками образовательного процесса.</w:t>
      </w:r>
    </w:p>
    <w:p w14:paraId="4EFA8F8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6062E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2"/>
    <w:p w14:paraId="75BE978C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171499" w14:textId="3F3290F2" w:rsidR="004F5000" w:rsidRDefault="001D5AAB" w:rsidP="001D5AAB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Цели и задачи учебного курса</w:t>
      </w:r>
      <w:r w:rsidR="004F500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07E098D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1)Развитие интереса к изучению математике.</w:t>
      </w:r>
    </w:p>
    <w:p w14:paraId="1E41232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Помощь учащимся в повторении изученного материала школьного курса математики и подготовке их к сдаче единого государственного экзамена. </w:t>
      </w:r>
    </w:p>
    <w:p w14:paraId="43EDE967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Более глубокое изучение основного курса математики путем рассмотрения задач, требующих нестандартного подхода при своем решении.</w:t>
      </w:r>
    </w:p>
    <w:p w14:paraId="191FFFA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4)Формирование и развитие логического и творческого мышления, характерного для математической деятельности и необходимого для жизни в обществе.</w:t>
      </w:r>
    </w:p>
    <w:p w14:paraId="7B9F0DA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Воспитание нравственности, культуры общения.</w:t>
      </w:r>
    </w:p>
    <w:p w14:paraId="1FDB4F5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Воспитание трудолюбия, ответственности за принятое решение.</w:t>
      </w:r>
    </w:p>
    <w:p w14:paraId="3B7F220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486E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B30C4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B60B9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Указанные цели реализуются путём</w:t>
      </w:r>
    </w:p>
    <w:p w14:paraId="03EAA45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решения следующих задач:</w:t>
      </w:r>
    </w:p>
    <w:p w14:paraId="5BAFD00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Углубление теоретических сведений школьного курса математики.</w:t>
      </w:r>
    </w:p>
    <w:p w14:paraId="02CBC93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Рассмотрение специально подобранных упражнений и задач.</w:t>
      </w:r>
    </w:p>
    <w:p w14:paraId="5EF36A2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Создание условий благоприятных для развития способностей учащихся.</w:t>
      </w:r>
    </w:p>
    <w:p w14:paraId="3B3BF080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Развитие творческих способностей.</w:t>
      </w:r>
    </w:p>
    <w:p w14:paraId="05862DE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Повышение уровня логического мышления.</w:t>
      </w:r>
    </w:p>
    <w:p w14:paraId="079CA54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Формирование навыков исследовательской работы.</w:t>
      </w:r>
    </w:p>
    <w:p w14:paraId="1F7C856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5C11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E5E6F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9AD8E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3E347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52C13C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BD53F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07913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1A7AA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A15D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E41D2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3FA21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3ADB7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0184F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5809A5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76E51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3EAD1E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843F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9718C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9DBA7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0862D2" w14:textId="77777777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F50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4F5000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14:paraId="59C3D892" w14:textId="1CCF4579" w:rsidR="004F5000" w:rsidRDefault="00587D53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55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000">
        <w:rPr>
          <w:rFonts w:ascii="Times New Roman" w:hAnsi="Times New Roman" w:cs="Times New Roman"/>
          <w:b/>
          <w:sz w:val="28"/>
          <w:szCs w:val="28"/>
        </w:rPr>
        <w:t>класс, 2 часа в неделю, всего 68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8"/>
        <w:gridCol w:w="6821"/>
        <w:gridCol w:w="1632"/>
      </w:tblGrid>
      <w:tr w:rsidR="004F5000" w14:paraId="6851951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841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14:paraId="59D25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FDB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C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F5000" w14:paraId="6C516F7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2BEE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241F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974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</w:tr>
      <w:tr w:rsidR="004F5000" w14:paraId="615CAF0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D3EA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98F9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Арифметические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594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 </w:t>
            </w:r>
          </w:p>
        </w:tc>
      </w:tr>
      <w:tr w:rsidR="004F5000" w14:paraId="2DBCFF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37B4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C530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A8C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A34427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B9D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F890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950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4F5000" w14:paraId="3A6DEDB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6992F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F84A1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FE556" w14:textId="77777777" w:rsidR="004F5000" w:rsidRDefault="004F5000">
            <w:pPr>
              <w:rPr>
                <w:rFonts w:cs="Times New Roman"/>
              </w:rPr>
            </w:pPr>
          </w:p>
        </w:tc>
      </w:tr>
      <w:tr w:rsidR="004F5000" w14:paraId="32D9EC0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50DF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4EAE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  Обобщение понятия степени.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4B9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</w:tr>
      <w:tr w:rsidR="004F5000" w14:paraId="02FF96F3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F7B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AE8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147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3C70444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EA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DB9E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CF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57865E7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7EE9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839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9EA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16 ч</w:t>
            </w:r>
          </w:p>
        </w:tc>
      </w:tr>
      <w:tr w:rsidR="004F5000" w14:paraId="17115E4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1CE7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9CA7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A57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5DADA66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9CC1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6639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Теорема синусов, теорема косинусов. Решение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799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5DB43BE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5B35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E802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726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91941F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BD4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5770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3E79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C9633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533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6E6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95C4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85841E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B9D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AACF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934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0BAEE92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4B2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D1D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Показательная и логарифмическая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462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</w:tr>
      <w:tr w:rsidR="004F5000" w14:paraId="2439E16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43E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2C9A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EE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6744D7E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88E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ED1A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E44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391045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ACD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4E22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48E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C823E7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F6F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8319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2A7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3FA487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3D6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62F6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5FF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263B04B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BF5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2B1B4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822C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D4C028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07A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79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AF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</w:tr>
      <w:tr w:rsidR="004F5000" w14:paraId="3DE4192B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983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8688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EA6D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AF2895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65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D0D9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FA0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F7EB25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CDA9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B1EA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415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</w:tc>
      </w:tr>
      <w:tr w:rsidR="004F5000" w14:paraId="6CD89A7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C2F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6825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2F2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F67C2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9F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BBA6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A3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ч</w:t>
            </w:r>
          </w:p>
        </w:tc>
      </w:tr>
      <w:tr w:rsidR="004F5000" w14:paraId="0C0AF07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490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6ED95" w14:textId="77777777" w:rsidR="004F5000" w:rsidRDefault="004F5000">
            <w:pPr>
              <w:tabs>
                <w:tab w:val="left" w:pos="44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543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 ч</w:t>
            </w:r>
          </w:p>
        </w:tc>
      </w:tr>
    </w:tbl>
    <w:p w14:paraId="1AB8DB48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113E6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547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14:paraId="13473177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416E6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23667C0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C36F8E8" w14:textId="24889B15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8D320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D320A">
        <w:rPr>
          <w:rFonts w:ascii="Times New Roman" w:hAnsi="Times New Roman" w:cs="Times New Roman"/>
          <w:b/>
          <w:sz w:val="28"/>
          <w:szCs w:val="28"/>
        </w:rPr>
        <w:t>Календарно -тематическое</w:t>
      </w:r>
      <w:r w:rsidRPr="004F5000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8D320A">
        <w:rPr>
          <w:rFonts w:ascii="Times New Roman" w:hAnsi="Times New Roman" w:cs="Times New Roman"/>
          <w:b/>
          <w:sz w:val="28"/>
          <w:szCs w:val="28"/>
        </w:rPr>
        <w:t>ирование</w:t>
      </w:r>
      <w:r w:rsidRPr="004F5000">
        <w:rPr>
          <w:rFonts w:ascii="Times New Roman" w:hAnsi="Times New Roman" w:cs="Times New Roman"/>
          <w:b/>
          <w:sz w:val="28"/>
          <w:szCs w:val="28"/>
        </w:rPr>
        <w:t>.</w:t>
      </w:r>
    </w:p>
    <w:p w14:paraId="23F7B30D" w14:textId="77777777" w:rsidR="004F5000" w:rsidRDefault="004F5000" w:rsidP="004F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287" w:type="dxa"/>
        <w:tblLayout w:type="fixed"/>
        <w:tblLook w:val="04A0" w:firstRow="1" w:lastRow="0" w:firstColumn="1" w:lastColumn="0" w:noHBand="0" w:noVBand="1"/>
      </w:tblPr>
      <w:tblGrid>
        <w:gridCol w:w="630"/>
        <w:gridCol w:w="661"/>
        <w:gridCol w:w="5823"/>
        <w:gridCol w:w="1058"/>
        <w:gridCol w:w="793"/>
        <w:gridCol w:w="1322"/>
      </w:tblGrid>
      <w:tr w:rsidR="004F5000" w14:paraId="434B294D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CBA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7A178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029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373F8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F9C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53A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2FD1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A8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6595E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4F5000" w14:paraId="2993B558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C3CD3" w14:textId="337719F7" w:rsidR="004F5000" w:rsidRPr="000161B6" w:rsidRDefault="000161B6" w:rsidP="000161B6">
            <w:pPr>
              <w:pStyle w:val="a8"/>
              <w:numPr>
                <w:ilvl w:val="0"/>
                <w:numId w:val="1"/>
              </w:num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</w:t>
            </w:r>
            <w:r w:rsidR="004F5000" w:rsidRPr="000161B6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639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919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B07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DD0BC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0B6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5C0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F1A2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AB2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E565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2A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4799F7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56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DDF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5AD9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148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98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F38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6279FF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738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7B1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17D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3D9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B75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56D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4A189A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F98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55A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5EF0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FC3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BC4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00B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62834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B48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9983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39D7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D51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53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37D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2B99B9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3A6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3F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2E8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10E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05C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D73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8A0DAE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513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A89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884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68C4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0518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FB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9852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9B5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2D9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17A4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DA1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60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C027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C661F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AF6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3F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9A02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240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10A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98B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BF8B22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36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EC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ECD5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84DC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BEC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A39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BCE9E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7A15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472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3E1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A43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BD4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B6B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D98B0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20C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013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B782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CEE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45E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7B7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5D78C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E1B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DCF8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F6D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879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77C6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A9A4837" w14:textId="77777777" w:rsidTr="000161B6">
        <w:trPr>
          <w:trHeight w:val="329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03F71" w14:textId="0D0F7E15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      II.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Обобщение понятия степени.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EA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37A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CE85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CCA97F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154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0A96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F72B0" w14:textId="77777777" w:rsidR="004F5000" w:rsidRPr="006028C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FB27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E41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01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2A0842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5B39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7197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8EF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E6DC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6E9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7FE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DDDDF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A132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D69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3A4B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413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231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DD8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76961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8BE9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3B4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57F4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330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D5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120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330DCC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9D4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B46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A36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CFE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E81E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B02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5E83A4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1E4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7B8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9224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5ED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294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49C2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CAD2A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14842" w14:textId="1AED4D5F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III.                 </w:t>
            </w:r>
            <w:r w:rsidR="004F500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DCCD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91F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08D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E3A25F3" w14:textId="77777777" w:rsidTr="00861C4E">
        <w:trPr>
          <w:trHeight w:val="97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BDF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82BA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F56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B97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2D1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021B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7D3747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EA52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2CD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3CC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179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0C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9FE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50A526A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E6A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EC9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F731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DFF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C72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26C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2FBE6C6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85F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2F9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C10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1CA1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32B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60C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0E7EC89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116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339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10F2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0E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B5C4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062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B6D08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A06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A3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1BE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C9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72D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0A9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962C2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AB93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F40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2F4B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1EA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FD6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965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246AF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980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469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D5BB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5141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081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761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9AEA9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8F1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57A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BA8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F93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FD9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7337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D36688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7DB0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B4A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AD23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F45A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FB79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2DD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7B1B29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536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FE1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A4BE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DDD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738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C359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BAB216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CE3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5435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6423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631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399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AF94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B735FB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DD7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128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18C4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FF4C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F81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F2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B2F49E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AF7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82B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EE8F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B717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BDA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553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3B34DB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2960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281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D231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835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B10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1CF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7AF411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9B0C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FA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30CB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BDB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4B34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F7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A6C470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5D59D" w14:textId="3536C698" w:rsidR="000161B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="000161B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IV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</w:t>
            </w:r>
            <w:r w:rsidR="000161B6" w:rsidRPr="0006513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Показательная и логарифмическая 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14:paraId="79615AB5" w14:textId="40AB4885" w:rsidR="004F5000" w:rsidRDefault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1D0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37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85C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027A5D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AD3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D4F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AC3C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69C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F7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04B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37463C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31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C46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D7B7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6E8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4FA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B74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A1C3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467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E87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F23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4DAA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5DF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0F59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E5CF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A12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51C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393C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81D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FF9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C4B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9DDA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25F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B7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4DA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F2F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5BF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5D9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EF224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47A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5BE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6D4CE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EE4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F66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8CD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FC465A7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3B62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08A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B6CB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658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89DE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DC6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BD2595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C93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0775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E0BC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65E73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33B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7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A87D56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9B9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01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AD11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44F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2FE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164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A1CE60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24C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8D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AC805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81C0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72C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A4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30085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28C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7A0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6585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858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65D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17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62F06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C846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0A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1530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B44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3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ABA8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CDAF03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CDE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035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0651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28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5A33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3EC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F9C7BB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F860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60F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5B06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D3F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75F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A2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F0D17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3AF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2AB0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7CB7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2556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A635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1B9C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89769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0E23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2B7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98AAB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995B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68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A4A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024E8EB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6C8E9" w14:textId="186D1924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0161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64E8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ED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12EDE8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840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8E9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822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8E6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F63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DCF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C34623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DCC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74D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9B0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80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334C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7A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E17746E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69A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305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6FDD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491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DD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D05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E1B370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A5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17C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3D01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303A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1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56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50DB579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D8C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642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4BA8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4A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07F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57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A6EE3C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7B2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A20B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6355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A41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30FB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F04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2DD2F9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E20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746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F2F1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F3C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07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527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D6959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E2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5FD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E29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CF6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EF2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74EA8A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5B5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7013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77426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C0B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253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34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E8A7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97AC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798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7F8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8E1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09F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4D6B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057C9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11E7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CE3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22C3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79A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C695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F8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5CDD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7B9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19B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4EC6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D64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51B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C19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21B39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81E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8D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1242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412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2E26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402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E4403E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434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C46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ACC3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E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B524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0A4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EE913B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D2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5CB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F1D4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3C0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DE5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096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87978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58B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ECC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64A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CD7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350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D8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80B7E92" w14:textId="77777777" w:rsidTr="00861C4E">
        <w:trPr>
          <w:trHeight w:val="29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CA6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600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10A0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AB51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2FC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CEC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3E8F98" w14:textId="77777777" w:rsidR="00861C4E" w:rsidRDefault="00861C4E" w:rsidP="00861C4E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E1F63C" w14:textId="77777777" w:rsidR="003B1ECE" w:rsidRDefault="008D320A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320A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14:paraId="27C08F5A" w14:textId="77777777" w:rsidR="003B1ECE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DBA3C7" w14:textId="314F19C6" w:rsidR="00861C4E" w:rsidRPr="008D320A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61C4E" w:rsidRPr="008D320A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1026BC2C" w14:textId="77777777" w:rsidR="00861C4E" w:rsidRPr="007B2C4A" w:rsidRDefault="00861C4E" w:rsidP="00861C4E">
      <w:pPr>
        <w:tabs>
          <w:tab w:val="left" w:pos="44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W w:w="9733" w:type="dxa"/>
        <w:tblLook w:val="04A0" w:firstRow="1" w:lastRow="0" w:firstColumn="1" w:lastColumn="0" w:noHBand="0" w:noVBand="1"/>
      </w:tblPr>
      <w:tblGrid>
        <w:gridCol w:w="1132"/>
        <w:gridCol w:w="6952"/>
        <w:gridCol w:w="1649"/>
      </w:tblGrid>
      <w:tr w:rsidR="00861C4E" w:rsidRPr="007B2C4A" w14:paraId="538D4C22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DA446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B63E56C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551D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0F39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61C4E" w:rsidRPr="007B2C4A" w14:paraId="7F76150F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E863F" w14:textId="77777777" w:rsidR="00861C4E" w:rsidRPr="008D320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D32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10D2F" w14:textId="5366C94E" w:rsidR="00861C4E" w:rsidRPr="00571D90" w:rsidRDefault="00861C4E" w:rsidP="00861C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D9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85EF" w14:textId="6EF3E79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861C4E" w:rsidRPr="007B2C4A" w14:paraId="1E0746BF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2EEBC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D32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A01B" w14:textId="1E08E10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3DE63" w14:textId="000E878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861C4E" w:rsidRPr="007B2C4A" w14:paraId="544E24B5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1CB81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8DD98" w14:textId="48725FB8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9DFDD" w14:textId="2EEFE7C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2D53BE06" w14:textId="77777777" w:rsidTr="003B3C0E">
        <w:trPr>
          <w:trHeight w:val="8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324AB" w14:textId="36FC4721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2AA0F" w14:textId="449C803C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2D78A" w14:textId="18A1226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549E4AB1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DAD72" w14:textId="1447C8F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3A9E9" w14:textId="78B2661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A0BAA" w14:textId="5236E99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63826313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446DC" w14:textId="22300BC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F489A" w14:textId="1FAB4AE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( Параллелепипед, призма, пирамида).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11E41" w14:textId="0A07202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1C4E" w:rsidRPr="007B2C4A" w14:paraId="09AE4485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CA56" w14:textId="1E96BAB4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21771" w14:textId="4E692A38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( Цилиндр, конус, шар).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077F" w14:textId="33858D12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73DB1" w:rsidRPr="007B2C4A" w14:paraId="4690716A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74A53" w14:textId="5393FCF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B5234" w14:textId="7F4114FE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D7F10" w14:textId="1498EC7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16ч</w:t>
            </w:r>
          </w:p>
        </w:tc>
      </w:tr>
      <w:tr w:rsidR="003F7265" w:rsidRPr="007B2C4A" w14:paraId="7D5195AE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AAD82" w14:textId="118AB629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EFB0B" w14:textId="5B47AD2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18BEA" w14:textId="436DF2C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7265" w:rsidRPr="007B2C4A" w14:paraId="3E0BC5BB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BB8DD" w14:textId="772046B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FC975" w14:textId="6403ABE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058CF" w14:textId="0F5D6085" w:rsidR="003F7265" w:rsidRPr="007B2C4A" w:rsidRDefault="0099263C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66A18DB2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D6A2D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F38FB" w14:textId="19260CE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9DFF6" w14:textId="47B43C7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00501DF2" w14:textId="77777777" w:rsidTr="003B3C0E">
        <w:trPr>
          <w:trHeight w:val="65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305B9" w14:textId="5E5425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F4B9E" w14:textId="702E450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к исследованию функций, нахождению их наименьших </w:t>
            </w:r>
            <w:r w:rsidR="003B1ECE">
              <w:rPr>
                <w:rFonts w:ascii="Times New Roman" w:hAnsi="Times New Roman" w:cs="Times New Roman"/>
                <w:sz w:val="28"/>
                <w:szCs w:val="28"/>
              </w:rPr>
              <w:t>и наибольших значений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4DC32" w14:textId="620D60F6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F7265" w:rsidRPr="007B2C4A" w14:paraId="20D4C23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96DBC" w14:textId="022B9A6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38E34" w14:textId="318AE33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и неравенств  с параметрами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33F01" w14:textId="3555F97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F7265" w:rsidRPr="007B2C4A" w14:paraId="11998DCC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C4C78" w14:textId="1784060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E54CF" w14:textId="383C463F" w:rsidR="003F7265" w:rsidRPr="003B1F3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7266" w14:textId="3E50E9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1D0A9116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17D50" w14:textId="4AA56CF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345D" w14:textId="7B5FA35E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2A682" w14:textId="74C0D93B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69755E04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CB3E3" w14:textId="5853C8B0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DDC77" w14:textId="1F0B4E1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 материала.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F8244" w14:textId="70C8252E" w:rsidR="003F7265" w:rsidRPr="003F7265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265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3F7265" w:rsidRPr="007B2C4A" w14:paraId="14CEA62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55FA0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26C78" w14:textId="22D4AA2F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0E70" w14:textId="0DC9A1F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14:paraId="3C036262" w14:textId="77777777" w:rsidR="004F5000" w:rsidRDefault="004F5000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B892C" w14:textId="77777777" w:rsidR="004C3982" w:rsidRPr="006E2100" w:rsidRDefault="004C3982" w:rsidP="004C3982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0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14:paraId="4DDF082B" w14:textId="77777777" w:rsidR="004C3982" w:rsidRPr="007B2C4A" w:rsidRDefault="004C3982" w:rsidP="004C3982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237"/>
        <w:gridCol w:w="1134"/>
        <w:gridCol w:w="851"/>
        <w:gridCol w:w="850"/>
      </w:tblGrid>
      <w:tr w:rsidR="005000D3" w:rsidRPr="007B2C4A" w14:paraId="08810E7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9B5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049455F" w14:textId="5492C2D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708A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112EE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05BB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C0C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640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10109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0341A5C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5000D3" w:rsidRPr="007B2C4A" w14:paraId="5E0CE401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E943" w14:textId="61922A4F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58DBD" w14:textId="44E6DF2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B77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3923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691B8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3D1A9" w14:textId="265AB426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EFBF6" w14:textId="33E010F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4F5B8" w14:textId="35F6936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5627" w14:textId="4F8132C0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D0CD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2FC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3A7F2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A19B4" w14:textId="25DEB83D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8F364" w14:textId="31FE9B8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3DD5" w14:textId="0FA0D5D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713FC" w14:textId="28379BFA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66AEA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0479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F9D2F6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9A499" w14:textId="5EE82ED3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C2F11" w14:textId="6B5BDE9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65C77" w14:textId="3E7844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63165" w14:textId="26E766D1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1ECA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15B6E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41CA9F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FA209" w14:textId="1C0BAC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7FAC0" w14:textId="3BB23C7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B7C87" w14:textId="3FC56D08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52CA5" w14:textId="13F490C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E9B7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F292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EAB2D4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32A24" w14:textId="3A3331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4668C" w14:textId="1933E951" w:rsid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EB690" w14:textId="778A7D0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EAADE" w14:textId="16EB3CA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E10E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AD9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18B243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2FDF8" w14:textId="3F51FABF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5E1D7" w14:textId="1C1608C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5F1A4" w14:textId="145C880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3CFB5" w14:textId="5B40786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43641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2643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B627B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82499" w14:textId="3F2AEDD9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0CF48" w14:textId="3CDB2911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CE4DA" w14:textId="3EC357A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48E62" w14:textId="4E55EA6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723F0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7BF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0B09FC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B09A5" w14:textId="4BFDDDDB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DE84B" w14:textId="5445C4F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5478F" w14:textId="13A1565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70946" w14:textId="425D8BD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B91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E75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04C829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F13D3" w14:textId="7AC94DCE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860C5" w14:textId="2F7982E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5143E" w14:textId="639F75BD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694F3" w14:textId="5CECA705" w:rsidR="005000D3" w:rsidRPr="007B2C4A" w:rsidRDefault="0009604E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00D3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DCA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A039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4C6F14E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D4732" w14:textId="3373FBD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1423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7591C" w14:textId="6CDDB5AD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24211" w14:textId="034D696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572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1A62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1B7BD79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A1E96" w14:textId="26E47C53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40F2C" w14:textId="7774B8BC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6EB0B" w14:textId="53E005C6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D998" w14:textId="53CB1A0F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F52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B8C8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0BCCC4F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F2238" w14:textId="72230F7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A4F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6AA18" w14:textId="5C13B74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8444C" w14:textId="1D4D67E9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C8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7413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7E75C1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7193" w14:textId="54A5AF9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41DAC" w14:textId="544A51F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32055" w14:textId="42379D84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Параллелепипед, призма,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C3657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DA32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49F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F96683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17D6" w14:textId="61BE294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D28E9" w14:textId="6AA2A58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4704" w14:textId="7CB5C87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C432A" w14:textId="096B756E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96C8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4B7A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6FC65F3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5D0C4" w14:textId="455A511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CF6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D1AC" w14:textId="15E1DC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BAE38" w14:textId="3F414CAB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7620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9600B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24A4DE2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A05EA" w14:textId="01801AB2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1B15C" w14:textId="64D890EA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DD79D" w14:textId="633C3B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55690" w14:textId="482F1CC2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6927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D3DB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7BBB81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2B22C" w14:textId="4C6AA49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9F1B8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AC802" w14:textId="699D8D0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7B5FD" w14:textId="2B205A9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D984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9C6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968F2E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B1907" w14:textId="74941E07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C1319" w14:textId="18C1677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5774E" w14:textId="4EAB4561" w:rsidR="0009604E" w:rsidRPr="001C6195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EC148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9A7B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513E5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3D021D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CA440" w14:textId="5AD2B90A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F487" w14:textId="1B916B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2D19D" w14:textId="34D463D0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Цилиндр, конус,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01D2C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BF01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734D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AA768D0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5F45C" w14:textId="60EA6F75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C26F7" w14:textId="11204310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BEC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5C79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166C38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D2971" w14:textId="57722865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BBA53" w14:textId="6C6C2BB1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80009" w14:textId="0CD52129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612BD" w14:textId="6765DF1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9C2B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FA91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F17C9A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E3891" w14:textId="1279BBB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CEE8A" w14:textId="179CD06C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7F223" w14:textId="43C858E8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DF8F" w14:textId="08BBFFB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D6FA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13981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6631E6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6C805" w14:textId="223B3CC7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42E19" w14:textId="3FF2FD40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95D75" w14:textId="67EA58D0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32C51" w14:textId="245E183A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7FEF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CED8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35FA337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A9F4B" w14:textId="7B3BAD51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E06AB" w14:textId="1106A29B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2A2DE" w14:textId="519821B2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EE2D6" w14:textId="6F51CEE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0EA74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659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2F698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73397" w14:textId="7E62CC4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31B8B" w14:textId="0CFE748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48EB8" w14:textId="545190D7" w:rsidR="0099263C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FFEA" w14:textId="2D639506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D6A0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98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317C9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02BB" w14:textId="71EF68A6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28FF5" w14:textId="706C2E99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9838C" w14:textId="671D9F39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847A9" w14:textId="3EAE65F9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E1E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44E0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AD54A3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924DC" w14:textId="6D63B72E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7C085" w14:textId="433C5687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9BC9" w14:textId="660C5BFD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25665" w14:textId="5E1144E5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93B8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CA36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149A5F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12F74" w14:textId="27249DD9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6240C" w14:textId="53A27893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1AEF5" w14:textId="7A708C3A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1DB99" w14:textId="4C582E47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25A5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FB82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2F4649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68305" w14:textId="78368CF3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D1CCD" w14:textId="4C56A08F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6C7FA" w14:textId="325A6218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2A40D" w14:textId="50720BE2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C659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1D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349613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0193D" w14:textId="47EDB9F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FFBE" w14:textId="7BDD4322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3F9EA" w14:textId="72656091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29FA" w14:textId="3636863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2167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9BD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6A854CF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A3B08" w14:textId="18D5AA0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75935" w14:textId="4603FA95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5FBAE" w14:textId="21B0FBED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5093F" w14:textId="1E90A0FF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070DB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6598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503C32C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1A7C" w14:textId="5FA38AD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6D93F" w14:textId="05F5488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90354" w14:textId="2DEB107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18543" w14:textId="2D7D210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2035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76D6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3DFF45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21670" w14:textId="0282E40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37C30" w14:textId="3730F0A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00B71" w14:textId="6B8CFF1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A4E6" w14:textId="346964A2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9E3E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8A7F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742E91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EE580" w14:textId="6CBBF8E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2F4C" w14:textId="57F48676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E619B" w14:textId="5AD72ED6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5FD5" w14:textId="4A46793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0572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644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DF8E5D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A9C5D" w14:textId="3C486B9E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72A0" w14:textId="2B5BB378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351F9" w14:textId="7800CFD7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C7BDF" w14:textId="0CA3F43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8FF9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30F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819BF0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84209" w14:textId="5AD1CCA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A0684" w14:textId="74DB158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8FF72" w14:textId="13D65F73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C9E3D" w14:textId="08DCAA4A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F849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E8D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02D3B1F2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D1D4B" w14:textId="17D739B1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с параметрами и модулями.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9B644" w14:textId="70278BFF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2177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ACBA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A77D27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E3016" w14:textId="634EE0CB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7850D" w14:textId="08F033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81205" w14:textId="01F30B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842E6" w14:textId="02968B9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B5FC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6103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BB65E4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0D3BA" w14:textId="5ED2879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75386" w14:textId="7D9D84F1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C0410" w14:textId="1F0213C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49F20" w14:textId="36566F31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942C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38F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0EB3BA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CA7EF" w14:textId="05CDA370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34E3F" w14:textId="3058CBA2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D993B" w14:textId="5988DD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C5E2C" w14:textId="3B1E5E6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5B3D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15A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81C007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5305A" w14:textId="1CFA967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CBD06" w14:textId="5BA7E09D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C37DD" w14:textId="5260C4C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80B54" w14:textId="3DD36AB1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75AA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6B6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5DCE68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BF8E" w14:textId="36B877A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168B3" w14:textId="2CE04A8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A8B1E" w14:textId="3397A4C3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F3E9" w14:textId="08A0BC94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50EB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2002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2D22688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56CDD" w14:textId="661FEDF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4403" w14:textId="06943FC9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3E5E1" w14:textId="005FBECA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6CAD1" w14:textId="694349E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FAB4A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AF6F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115BF8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6ACF5" w14:textId="068F9127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5FADD" w14:textId="427AE6AF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5AB2E" w14:textId="7FF0AD2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4D4B5" w14:textId="6147324C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10B2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CA7C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C9E198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62673" w14:textId="1C04DADF" w:rsidR="0099263C" w:rsidRDefault="001F1D0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DDC45" w14:textId="5C29426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42BE" w14:textId="35E43B1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560A6" w14:textId="5CD6BA17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1D0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969D0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D428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1A8FD83B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44D79" w14:textId="4C9B86A6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CF099" w14:textId="6D45BABF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70F0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332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3829E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5B2A8" w14:textId="0CF0C0B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39FB6" w14:textId="1753A8C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2EA4D" w14:textId="7F7EBEE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35601" w14:textId="3DFDD69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298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0C64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6460A7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9703D" w14:textId="54DA19E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3BF88" w14:textId="2578ADF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A97D" w14:textId="1E83D8F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DD52A" w14:textId="2DFA7739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75AF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8893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D6926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F7F8" w14:textId="6D6F082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89D5E" w14:textId="5D0DF2E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9E26F" w14:textId="52A9109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09A82" w14:textId="7CBC962D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4536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173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18FA57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D79AD" w14:textId="5799DE8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1ABE0" w14:textId="7B2C3F7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B9BE5" w14:textId="50BADBD6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89323" w14:textId="69DA3FB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4B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696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AEB31D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08530" w14:textId="44FA807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239A8" w14:textId="26FD6F9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DD36" w14:textId="2A8FFE1F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55223" w14:textId="16A56FD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C3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0690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7BFFB4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DF4B7" w14:textId="544A1B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1E48E" w14:textId="5207287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C76B" w14:textId="73E2247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437AD" w14:textId="63C124C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8BF9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D2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68F089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ECF9C" w14:textId="3A1756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F7334" w14:textId="77A8F4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3826F" w14:textId="5EB9441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FAF92" w14:textId="58B1BEC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F464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92F7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3F5A3E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3E701" w14:textId="5EA0CBD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1F371" w14:textId="55D9D21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52D57" w14:textId="0476B9B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91CAC" w14:textId="65FB6F9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DE9EB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3CAB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DD0229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EB826" w14:textId="59B933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B8164" w14:textId="205DE3D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FAF46" w14:textId="75F270C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3D105" w14:textId="3A0376B5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6765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08E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CDE3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06937" w14:textId="30EFFBE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1534C" w14:textId="49849D8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6F2B" w14:textId="48748C2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66EF5" w14:textId="31EDC93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B78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D6D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E9556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0ABC7" w14:textId="1579EB3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AC643" w14:textId="4E00320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4DCE6" w14:textId="6F5A28E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B0E0B" w14:textId="0A4CCCBA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66F1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0E7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BC1F3B2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A1A9" w14:textId="01414A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BC5CE" w14:textId="348851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061F4" w14:textId="485B6DF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A99B2" w14:textId="3F56A036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7032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0BF9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2290BF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26973" w14:textId="40E3B3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44B53" w14:textId="3BFDA3D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A9461" w14:textId="43544A6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B3649" w14:textId="7C8FABD8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E81D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7B72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D6CE8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9B5C7" w14:textId="7A737DD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F7EF7" w14:textId="4BAE9258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6A43E" w14:textId="6F37666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7C88B" w14:textId="7B18B92E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57D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D4F6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DC69A8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60FC0" w14:textId="3BAF125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70F99" w14:textId="07A7FFB1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E01B4" w14:textId="3B5F9AA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414CF" w14:textId="7E85120B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F087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3963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04641F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03966" w14:textId="465F9C3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F259" w14:textId="1D369EB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BF037" w14:textId="0BC7906A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B2414" w14:textId="1D31F8E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3F2A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0ACE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9E671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1E993" w14:textId="5CF82F6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8EC9" w14:textId="7ADEA7E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47B86" w14:textId="66323E4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3C0F7" w14:textId="5792514A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E6BD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B119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8B15E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FE08" w14:textId="383EC12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36A20" w14:textId="0D4925CC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B12C8" w14:textId="10A3760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C7598" w14:textId="23455867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83A7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8810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0F1A8A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8C8B" w14:textId="5A84ED5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090C8" w14:textId="0C74F58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F0BCC" w14:textId="7C2D7D9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43AFF" w14:textId="2301AC84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10B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632A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17D954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D0672" w14:textId="6726F49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D2A97" w14:textId="1A06302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7C143" w14:textId="3FF617C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E2272" w14:textId="1243F688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C5A0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6F76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5CF6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86420" w14:textId="5C8197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6169C" w14:textId="78D7E2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E4999" w14:textId="7BA5B04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A2DC7" w14:textId="70A3118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AF1C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B1C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5BC779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5AA7C" w14:textId="72A76D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A1A1C" w14:textId="323748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86D75" w14:textId="4E7A5F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 неравенств.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BC758" w14:textId="07947914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B4A6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1CCD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FA5C9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80667" w14:textId="1C171B8D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A8666" w14:textId="25C34F8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29686" w14:textId="0C34CD3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5779B" w14:textId="65F5AAF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A745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F6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176169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6A6DD" w14:textId="59A54FF2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C4718" w14:textId="21A4B96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0699E" w14:textId="7B15468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09CA6" w14:textId="1CAC9023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68CB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1C8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741485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C584" w14:textId="2C62347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4813" w14:textId="726519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6C2B0" w14:textId="7A3E961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7C635" w14:textId="2322505B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CB2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D60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E21E0B" w14:textId="77777777" w:rsid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4DCEDAF2" w14:textId="77777777" w:rsidR="003B3C0E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14:paraId="6A4FB5E2" w14:textId="77777777" w:rsidR="003B3C0E" w:rsidRDefault="003B3C0E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0590E486" w14:textId="02329A22" w:rsidR="004F5000" w:rsidRP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4F5000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14:paraId="229B9F3B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bookmarkStart w:id="4" w:name="_Hlk111914958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Ш.А. Алимов</w:t>
      </w:r>
      <w:bookmarkStart w:id="5" w:name="_Hlk112601198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«Математика: алгебра и начала математического анализа, геометрия.</w:t>
      </w:r>
      <w:r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 10 – 11классы». / Алимов Ш.Ф., Колягин Ю.М., М.В. Ткачёва и др. М.: Просвещение, 2018г. -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(базовый и углубленный уровни);</w:t>
      </w:r>
      <w:bookmarkEnd w:id="4"/>
      <w:bookmarkEnd w:id="5"/>
    </w:p>
    <w:p w14:paraId="473856E7" w14:textId="5FD9C51F" w:rsidR="004F5000" w:rsidRDefault="004F5000" w:rsidP="004F500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Погорелов </w:t>
      </w:r>
      <w:bookmarkStart w:id="6" w:name="_Hlk111813616"/>
      <w:bookmarkStart w:id="7" w:name="_Hlk111822823"/>
      <w:bookmarkStart w:id="8" w:name="_Hlk112601268"/>
      <w:r w:rsidR="00073DB1">
        <w:rPr>
          <w:rFonts w:ascii="Times New Roman" w:hAnsi="Times New Roman" w:cs="Times New Roman"/>
          <w:bCs/>
          <w:sz w:val="28"/>
          <w:szCs w:val="28"/>
        </w:rPr>
        <w:t>А.В. «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Математика: алгебра и начала математического анализа, </w:t>
      </w:r>
      <w:bookmarkEnd w:id="6"/>
      <w:r>
        <w:rPr>
          <w:rFonts w:ascii="Times New Roman" w:hAnsi="Times New Roman" w:cs="Times New Roman"/>
          <w:bCs/>
          <w:sz w:val="28"/>
          <w:szCs w:val="28"/>
        </w:rPr>
        <w:t xml:space="preserve">геометрия. Геометрия 10-11классы» </w:t>
      </w:r>
      <w:bookmarkEnd w:id="7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9" w:name="_Hlk111813787"/>
      <w:r>
        <w:rPr>
          <w:rFonts w:ascii="Times New Roman" w:hAnsi="Times New Roman" w:cs="Times New Roman"/>
          <w:bCs/>
          <w:sz w:val="28"/>
          <w:szCs w:val="28"/>
        </w:rPr>
        <w:t xml:space="preserve">учебник для общеобразовательных организаций (базовый и углубленный уровни); </w:t>
      </w:r>
      <w:bookmarkStart w:id="10" w:name="_Hlk111822899"/>
      <w:bookmarkEnd w:id="9"/>
      <w:r>
        <w:rPr>
          <w:rFonts w:ascii="Times New Roman" w:hAnsi="Times New Roman" w:cs="Times New Roman"/>
          <w:bCs/>
          <w:sz w:val="28"/>
          <w:szCs w:val="28"/>
        </w:rPr>
        <w:t xml:space="preserve">М.: «Просвещение» 2019г. </w:t>
      </w:r>
    </w:p>
    <w:bookmarkEnd w:id="8"/>
    <w:bookmarkEnd w:id="10"/>
    <w:p w14:paraId="576AA5CC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Алгебра 7 - 9 классов в решениях задач повышенной трудности. В.В. Белоусов. - Орел, 1994г.</w:t>
      </w:r>
    </w:p>
    <w:p w14:paraId="316760B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4. </w:t>
      </w:r>
      <w:r>
        <w:rPr>
          <w:rFonts w:ascii="Times New Roman" w:hAnsi="Times New Roman" w:cs="Times New Roman"/>
          <w:sz w:val="28"/>
          <w:szCs w:val="28"/>
        </w:rPr>
        <w:t>ЕГЭ, универсальные материалы для подготовки учащихся. И.Р.Высоцкий.  «Интеллект-центр»,2010 г.</w:t>
      </w:r>
    </w:p>
    <w:p w14:paraId="65F5617B" w14:textId="0256034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Тематические тесты (базовый уровень, геометрия, текстовые задачи). </w:t>
      </w:r>
      <w:r w:rsidR="00065139">
        <w:rPr>
          <w:rFonts w:ascii="Times New Roman" w:hAnsi="Times New Roman" w:cs="Times New Roman"/>
          <w:sz w:val="28"/>
          <w:szCs w:val="28"/>
        </w:rPr>
        <w:t>Под редакцией</w:t>
      </w:r>
      <w:r>
        <w:rPr>
          <w:rFonts w:ascii="Times New Roman" w:hAnsi="Times New Roman" w:cs="Times New Roman"/>
          <w:sz w:val="28"/>
          <w:szCs w:val="28"/>
        </w:rPr>
        <w:t xml:space="preserve"> Ф.Ф. Лысенко. «Легион-М», 2021 г.</w:t>
      </w:r>
    </w:p>
    <w:p w14:paraId="11A99D3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Повторяем и систематизируем школьный курс алгебры и начал анализа.</w:t>
      </w:r>
    </w:p>
    <w:p w14:paraId="33008E7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С. Крамор. М., «Просвещение»,1990г.</w:t>
      </w:r>
    </w:p>
    <w:p w14:paraId="37670689" w14:textId="269D1CC0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ЕГЭ. Математика. Тренировочные задачи. </w:t>
      </w:r>
      <w:r w:rsidR="00073DB1">
        <w:rPr>
          <w:rFonts w:ascii="Times New Roman" w:hAnsi="Times New Roman" w:cs="Times New Roman"/>
          <w:sz w:val="28"/>
          <w:szCs w:val="28"/>
        </w:rPr>
        <w:t>Т.А.Корешкова и</w:t>
      </w:r>
      <w:r>
        <w:rPr>
          <w:rFonts w:ascii="Times New Roman" w:hAnsi="Times New Roman" w:cs="Times New Roman"/>
          <w:sz w:val="28"/>
          <w:szCs w:val="28"/>
        </w:rPr>
        <w:t xml:space="preserve"> др. </w:t>
      </w:r>
    </w:p>
    <w:p w14:paraId="0672874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«Эксмо»,2017 г.</w:t>
      </w:r>
    </w:p>
    <w:p w14:paraId="72BD13B2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Решение задач. И.Ф. Шарыгин. Учебное пособие для 10-11 кл.</w:t>
      </w:r>
    </w:p>
    <w:p w14:paraId="5AA9907E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 «Просвещение»,2009 г.</w:t>
      </w:r>
    </w:p>
    <w:p w14:paraId="3619234A" w14:textId="3191603D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4000 задач с ответами по математике. Все задания «Закрытый сегмент». Базовый и профильный уровни. Под редакцией И</w:t>
      </w:r>
      <w:r w:rsidR="00073DB1">
        <w:rPr>
          <w:rFonts w:ascii="Times New Roman" w:hAnsi="Times New Roman" w:cs="Times New Roman"/>
          <w:sz w:val="28"/>
          <w:szCs w:val="28"/>
        </w:rPr>
        <w:t>. В. Ященко. -М. «Экзамен», 2024</w:t>
      </w:r>
      <w:r w:rsidR="004E6A86">
        <w:rPr>
          <w:rFonts w:ascii="Times New Roman" w:hAnsi="Times New Roman" w:cs="Times New Roman"/>
          <w:sz w:val="28"/>
          <w:szCs w:val="28"/>
        </w:rPr>
        <w:t>г.</w:t>
      </w:r>
    </w:p>
    <w:p w14:paraId="7D6BAED6" w14:textId="77777777" w:rsidR="004F5000" w:rsidRDefault="004F5000" w:rsidP="004F5000">
      <w:pPr>
        <w:tabs>
          <w:tab w:val="left" w:pos="70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1F4998" w14:textId="452E9D89" w:rsidR="004F5000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>Электронные (цифровые) образовательные ресурсы</w:t>
      </w:r>
    </w:p>
    <w:p w14:paraId="2F4E8FBE" w14:textId="1A5665C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fipi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«Открытый банк заданий ЕГЭ- ФИПИ»</w:t>
      </w:r>
    </w:p>
    <w:p w14:paraId="227BAC63" w14:textId="2735AE7D" w:rsid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ege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sdamgia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«Образовательная платформа Д. Гущина»</w:t>
      </w:r>
    </w:p>
    <w:p w14:paraId="232658D0" w14:textId="65E8BB8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alexlarin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BC727D" w14:textId="1129EDBF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FFA8B8" w14:textId="7D91110D" w:rsidR="004E6A86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AD5A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54A01AD" w14:textId="7CA64A70" w:rsidR="004F5000" w:rsidRPr="004E6A86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32F3B96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0DDF5B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D3E752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225EB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98A02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457DF7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FE5F99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A63598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62C6D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73BA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B5F75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CDEA470" w14:textId="77777777" w:rsidR="006028C6" w:rsidRPr="004F5000" w:rsidRDefault="006028C6">
      <w:pPr>
        <w:rPr>
          <w:rFonts w:ascii="Times New Roman" w:hAnsi="Times New Roman" w:cs="Times New Roman"/>
        </w:rPr>
      </w:pPr>
    </w:p>
    <w:sectPr w:rsidR="006028C6" w:rsidRPr="004F5000" w:rsidSect="00C42B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AED62" w14:textId="77777777" w:rsidR="00765829" w:rsidRDefault="00765829" w:rsidP="004F5000">
      <w:pPr>
        <w:spacing w:after="0" w:line="240" w:lineRule="auto"/>
      </w:pPr>
      <w:r>
        <w:separator/>
      </w:r>
    </w:p>
  </w:endnote>
  <w:endnote w:type="continuationSeparator" w:id="0">
    <w:p w14:paraId="7FAE84F0" w14:textId="77777777" w:rsidR="00765829" w:rsidRDefault="00765829" w:rsidP="004F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7825"/>
      <w:docPartObj>
        <w:docPartGallery w:val="Page Numbers (Bottom of Page)"/>
        <w:docPartUnique/>
      </w:docPartObj>
    </w:sdtPr>
    <w:sdtEndPr/>
    <w:sdtContent>
      <w:p w14:paraId="10CCD5A9" w14:textId="768F6B77" w:rsidR="00073DB1" w:rsidRDefault="00073D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54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2D713D" w14:textId="77777777" w:rsidR="00073DB1" w:rsidRDefault="00073D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E4D6B" w14:textId="77777777" w:rsidR="00765829" w:rsidRDefault="00765829" w:rsidP="004F5000">
      <w:pPr>
        <w:spacing w:after="0" w:line="240" w:lineRule="auto"/>
      </w:pPr>
      <w:r>
        <w:separator/>
      </w:r>
    </w:p>
  </w:footnote>
  <w:footnote w:type="continuationSeparator" w:id="0">
    <w:p w14:paraId="6ED3839C" w14:textId="77777777" w:rsidR="00765829" w:rsidRDefault="00765829" w:rsidP="004F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07C4F"/>
    <w:multiLevelType w:val="hybridMultilevel"/>
    <w:tmpl w:val="320A3A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90F43B5"/>
    <w:multiLevelType w:val="hybridMultilevel"/>
    <w:tmpl w:val="2FD6A914"/>
    <w:lvl w:ilvl="0" w:tplc="664E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000"/>
    <w:rsid w:val="000161B6"/>
    <w:rsid w:val="000552A7"/>
    <w:rsid w:val="00065139"/>
    <w:rsid w:val="00073DB1"/>
    <w:rsid w:val="0009604E"/>
    <w:rsid w:val="000E19AE"/>
    <w:rsid w:val="001D5AAB"/>
    <w:rsid w:val="001F1D0C"/>
    <w:rsid w:val="00215FAA"/>
    <w:rsid w:val="002B541F"/>
    <w:rsid w:val="002D7F66"/>
    <w:rsid w:val="00336372"/>
    <w:rsid w:val="003B1ECE"/>
    <w:rsid w:val="003B3C0E"/>
    <w:rsid w:val="003F7265"/>
    <w:rsid w:val="004574EB"/>
    <w:rsid w:val="004A0D20"/>
    <w:rsid w:val="004C3982"/>
    <w:rsid w:val="004E6A86"/>
    <w:rsid w:val="004F5000"/>
    <w:rsid w:val="005000D3"/>
    <w:rsid w:val="00586C46"/>
    <w:rsid w:val="00587D53"/>
    <w:rsid w:val="00593176"/>
    <w:rsid w:val="005B2CCB"/>
    <w:rsid w:val="00601B98"/>
    <w:rsid w:val="006028C6"/>
    <w:rsid w:val="0065635B"/>
    <w:rsid w:val="006723E1"/>
    <w:rsid w:val="00677703"/>
    <w:rsid w:val="00765829"/>
    <w:rsid w:val="007C0DFF"/>
    <w:rsid w:val="008306C9"/>
    <w:rsid w:val="00861C4E"/>
    <w:rsid w:val="008D320A"/>
    <w:rsid w:val="008F0B2E"/>
    <w:rsid w:val="00962FBE"/>
    <w:rsid w:val="0099263C"/>
    <w:rsid w:val="009D3F43"/>
    <w:rsid w:val="00A827C9"/>
    <w:rsid w:val="00AE027E"/>
    <w:rsid w:val="00C42BB5"/>
    <w:rsid w:val="00D41645"/>
    <w:rsid w:val="00E57AF0"/>
    <w:rsid w:val="00E738A7"/>
    <w:rsid w:val="00F776A1"/>
    <w:rsid w:val="00F954C2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B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0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500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000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016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20</cp:revision>
  <dcterms:created xsi:type="dcterms:W3CDTF">2022-09-24T20:01:00Z</dcterms:created>
  <dcterms:modified xsi:type="dcterms:W3CDTF">2025-03-19T09:53:00Z</dcterms:modified>
</cp:coreProperties>
</file>